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CD40" w14:textId="46AB6EBF" w:rsidR="00561E33" w:rsidRDefault="00837DFD" w:rsidP="003F7E58">
      <w:pPr>
        <w:spacing w:line="240" w:lineRule="auto"/>
        <w:ind w:firstLine="720"/>
        <w:rPr>
          <w:rFonts w:ascii="Times New Roman" w:hAnsi="Times New Roman" w:cs="Times New Roman"/>
          <w:sz w:val="24"/>
          <w:szCs w:val="24"/>
        </w:rPr>
      </w:pPr>
      <w:r w:rsidRPr="003C57CB">
        <w:rPr>
          <w:rFonts w:ascii="Times New Roman" w:hAnsi="Times New Roman" w:cs="Times New Roman"/>
          <w:sz w:val="24"/>
          <w:szCs w:val="24"/>
        </w:rPr>
        <w:t xml:space="preserve">Cholera toxin is a multimeric protein complex which is secreted by </w:t>
      </w:r>
      <w:r w:rsidRPr="003C57CB">
        <w:rPr>
          <w:rFonts w:ascii="Times New Roman" w:hAnsi="Times New Roman" w:cs="Times New Roman"/>
          <w:i/>
          <w:iCs/>
          <w:sz w:val="24"/>
          <w:szCs w:val="24"/>
        </w:rPr>
        <w:t>vibrio cholerae</w:t>
      </w:r>
      <w:r w:rsidRPr="003C57CB">
        <w:rPr>
          <w:rFonts w:ascii="Times New Roman" w:hAnsi="Times New Roman" w:cs="Times New Roman"/>
          <w:sz w:val="24"/>
          <w:szCs w:val="24"/>
        </w:rPr>
        <w:t xml:space="preserve">. The toxin is considered to be responsible for signs and symptoms of cholera such as massive and watery discharges. Cholera toxin is a protein composing two different subunits linked to each other non-covalently. There are several light subunits which are responsible for receptor binding (subunit A) and single heavy subunit responsible activation of toxic nature of the cholera toxin (subunit B). Each toxin is made up of one A subunit and several B subunits. These compositions of the cholera toxin </w:t>
      </w:r>
      <w:r w:rsidR="003C57CB" w:rsidRPr="003C57CB">
        <w:rPr>
          <w:rFonts w:ascii="Times New Roman" w:hAnsi="Times New Roman" w:cs="Times New Roman"/>
          <w:sz w:val="24"/>
          <w:szCs w:val="24"/>
        </w:rPr>
        <w:t>were</w:t>
      </w:r>
      <w:r w:rsidRPr="003C57CB">
        <w:rPr>
          <w:rFonts w:ascii="Times New Roman" w:hAnsi="Times New Roman" w:cs="Times New Roman"/>
          <w:sz w:val="24"/>
          <w:szCs w:val="24"/>
        </w:rPr>
        <w:t xml:space="preserve"> as a result of </w:t>
      </w:r>
      <w:r w:rsidR="003C57CB" w:rsidRPr="003C57CB">
        <w:rPr>
          <w:rFonts w:ascii="Times New Roman" w:hAnsi="Times New Roman" w:cs="Times New Roman"/>
          <w:sz w:val="24"/>
          <w:szCs w:val="24"/>
        </w:rPr>
        <w:t xml:space="preserve">3-D structure elucidation using electron microscope and crystallography.  </w:t>
      </w:r>
    </w:p>
    <w:p w14:paraId="117C3E0B" w14:textId="1E4B908A" w:rsidR="003C57CB" w:rsidRDefault="00E17996" w:rsidP="003F7E5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major objective of this article is to discuss the structural features of cholera toxin, the genes that codes and regulate it, the cholera toxin secretion and its mechanism of action. </w:t>
      </w:r>
      <w:r w:rsidR="00A00FFB">
        <w:rPr>
          <w:rFonts w:ascii="Times New Roman" w:hAnsi="Times New Roman" w:cs="Times New Roman"/>
          <w:sz w:val="24"/>
          <w:szCs w:val="24"/>
        </w:rPr>
        <w:t xml:space="preserve">These features are clearly indicated in detail in the article. </w:t>
      </w:r>
      <w:r w:rsidR="003C57CB" w:rsidRPr="003C57CB">
        <w:rPr>
          <w:rFonts w:ascii="Times New Roman" w:hAnsi="Times New Roman" w:cs="Times New Roman"/>
          <w:i/>
          <w:iCs/>
          <w:sz w:val="24"/>
          <w:szCs w:val="24"/>
        </w:rPr>
        <w:t xml:space="preserve">V. cholerae </w:t>
      </w:r>
      <w:r w:rsidR="003C57CB">
        <w:rPr>
          <w:rFonts w:ascii="Times New Roman" w:hAnsi="Times New Roman" w:cs="Times New Roman"/>
          <w:sz w:val="24"/>
          <w:szCs w:val="24"/>
        </w:rPr>
        <w:t xml:space="preserve">composed of many serogroups, more than 140 and very few produces the cholera toxin, which causes the disease. The clinically significant group is serogroup 01, which produces most of the virulent cholera toxin. Other group is serogroup is 0139, the rest are considered to be causing sporadic cholera outbreaks. </w:t>
      </w:r>
      <w:r>
        <w:rPr>
          <w:rFonts w:ascii="Times New Roman" w:hAnsi="Times New Roman" w:cs="Times New Roman"/>
          <w:sz w:val="24"/>
          <w:szCs w:val="24"/>
        </w:rPr>
        <w:t xml:space="preserve">A and B subunits of the toxin are structurally encoded by </w:t>
      </w:r>
      <w:proofErr w:type="spellStart"/>
      <w:r>
        <w:rPr>
          <w:rFonts w:ascii="Times New Roman" w:hAnsi="Times New Roman" w:cs="Times New Roman"/>
          <w:sz w:val="24"/>
          <w:szCs w:val="24"/>
        </w:rPr>
        <w:t>ctxA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ctxB</w:t>
      </w:r>
      <w:proofErr w:type="spellEnd"/>
      <w:r>
        <w:rPr>
          <w:rFonts w:ascii="Times New Roman" w:hAnsi="Times New Roman" w:cs="Times New Roman"/>
          <w:sz w:val="24"/>
          <w:szCs w:val="24"/>
        </w:rPr>
        <w:t xml:space="preserve"> genes. They are arranged in that, the cistron </w:t>
      </w:r>
      <w:proofErr w:type="spellStart"/>
      <w:r>
        <w:rPr>
          <w:rFonts w:ascii="Times New Roman" w:hAnsi="Times New Roman" w:cs="Times New Roman"/>
          <w:sz w:val="24"/>
          <w:szCs w:val="24"/>
        </w:rPr>
        <w:t>ctxA</w:t>
      </w:r>
      <w:proofErr w:type="spellEnd"/>
      <w:r>
        <w:rPr>
          <w:rFonts w:ascii="Times New Roman" w:hAnsi="Times New Roman" w:cs="Times New Roman"/>
          <w:sz w:val="24"/>
          <w:szCs w:val="24"/>
        </w:rPr>
        <w:t xml:space="preserve"> precedes gene </w:t>
      </w:r>
      <w:proofErr w:type="spellStart"/>
      <w:r>
        <w:rPr>
          <w:rFonts w:ascii="Times New Roman" w:hAnsi="Times New Roman" w:cs="Times New Roman"/>
          <w:sz w:val="24"/>
          <w:szCs w:val="24"/>
        </w:rPr>
        <w:t>ctxB</w:t>
      </w:r>
      <w:proofErr w:type="spellEnd"/>
      <w:r>
        <w:rPr>
          <w:rFonts w:ascii="Times New Roman" w:hAnsi="Times New Roman" w:cs="Times New Roman"/>
          <w:sz w:val="24"/>
          <w:szCs w:val="24"/>
        </w:rPr>
        <w:t xml:space="preserve">. The cholera toxin genes are propagated by </w:t>
      </w:r>
      <w:proofErr w:type="spellStart"/>
      <w:r>
        <w:rPr>
          <w:rFonts w:ascii="Times New Roman" w:hAnsi="Times New Roman" w:cs="Times New Roman"/>
          <w:sz w:val="24"/>
          <w:szCs w:val="24"/>
        </w:rPr>
        <w:t>CTXɸ</w:t>
      </w:r>
      <w:proofErr w:type="spellEnd"/>
      <w:r>
        <w:rPr>
          <w:rFonts w:ascii="Times New Roman" w:hAnsi="Times New Roman" w:cs="Times New Roman"/>
          <w:sz w:val="24"/>
          <w:szCs w:val="24"/>
        </w:rPr>
        <w:t xml:space="preserve"> forming filamentous non-lytic particles. Apart from producing the viral proteins, </w:t>
      </w:r>
      <w:proofErr w:type="spellStart"/>
      <w:r>
        <w:rPr>
          <w:rFonts w:ascii="Times New Roman" w:hAnsi="Times New Roman" w:cs="Times New Roman"/>
          <w:sz w:val="24"/>
          <w:szCs w:val="24"/>
        </w:rPr>
        <w:t>CTXɸ</w:t>
      </w:r>
      <w:proofErr w:type="spellEnd"/>
      <w:r>
        <w:rPr>
          <w:rFonts w:ascii="Times New Roman" w:hAnsi="Times New Roman" w:cs="Times New Roman"/>
          <w:sz w:val="24"/>
          <w:szCs w:val="24"/>
        </w:rPr>
        <w:t xml:space="preserve"> prophage is capable of being integrated into V. cholerae chromosomes, hence it replicates as a plasmid. </w:t>
      </w:r>
    </w:p>
    <w:p w14:paraId="13267DC5" w14:textId="77777777" w:rsidR="0056004F" w:rsidRDefault="00A00FFB" w:rsidP="003F7E5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chorea toxin is regulated by several transcriptional activators under the control of V. cholerae quorum-sensing system. Expression of CT increases at a lower cell density while quorum-sensing system inhibit the synthesis of CT at high cell density. The expression of CT increases due to phosphorylation of regulator protein </w:t>
      </w:r>
      <w:proofErr w:type="spellStart"/>
      <w:r>
        <w:rPr>
          <w:rFonts w:ascii="Times New Roman" w:hAnsi="Times New Roman" w:cs="Times New Roman"/>
          <w:sz w:val="24"/>
          <w:szCs w:val="24"/>
        </w:rPr>
        <w:t>LuxO</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LuxU</w:t>
      </w:r>
      <w:proofErr w:type="spellEnd"/>
      <w:r>
        <w:rPr>
          <w:rFonts w:ascii="Times New Roman" w:hAnsi="Times New Roman" w:cs="Times New Roman"/>
          <w:sz w:val="24"/>
          <w:szCs w:val="24"/>
        </w:rPr>
        <w:t xml:space="preserve">. Phosphorylation of </w:t>
      </w:r>
      <w:proofErr w:type="spellStart"/>
      <w:r>
        <w:rPr>
          <w:rFonts w:ascii="Times New Roman" w:hAnsi="Times New Roman" w:cs="Times New Roman"/>
          <w:sz w:val="24"/>
          <w:szCs w:val="24"/>
        </w:rPr>
        <w:t>LuxO</w:t>
      </w:r>
      <w:proofErr w:type="spellEnd"/>
      <w:r>
        <w:rPr>
          <w:rFonts w:ascii="Times New Roman" w:hAnsi="Times New Roman" w:cs="Times New Roman"/>
          <w:sz w:val="24"/>
          <w:szCs w:val="24"/>
        </w:rPr>
        <w:t xml:space="preserve"> trigger series of indirect mechanisms that eventually leads to expression of </w:t>
      </w:r>
      <w:proofErr w:type="spellStart"/>
      <w:r>
        <w:rPr>
          <w:rFonts w:ascii="Times New Roman" w:hAnsi="Times New Roman" w:cs="Times New Roman"/>
          <w:sz w:val="24"/>
          <w:szCs w:val="24"/>
        </w:rPr>
        <w:t>ToxT</w:t>
      </w:r>
      <w:proofErr w:type="spellEnd"/>
      <w:r>
        <w:rPr>
          <w:rFonts w:ascii="Times New Roman" w:hAnsi="Times New Roman" w:cs="Times New Roman"/>
          <w:sz w:val="24"/>
          <w:szCs w:val="24"/>
        </w:rPr>
        <w:t xml:space="preserve"> protein. Increased level of these </w:t>
      </w:r>
      <w:r w:rsidR="00E67FD3">
        <w:rPr>
          <w:rFonts w:ascii="Times New Roman" w:hAnsi="Times New Roman" w:cs="Times New Roman"/>
          <w:sz w:val="24"/>
          <w:szCs w:val="24"/>
        </w:rPr>
        <w:t>proteins’</w:t>
      </w:r>
      <w:r>
        <w:rPr>
          <w:rFonts w:ascii="Times New Roman" w:hAnsi="Times New Roman" w:cs="Times New Roman"/>
          <w:sz w:val="24"/>
          <w:szCs w:val="24"/>
        </w:rPr>
        <w:t xml:space="preserve"> regulators, promote transcription of genes </w:t>
      </w:r>
      <w:proofErr w:type="spellStart"/>
      <w:r>
        <w:rPr>
          <w:rFonts w:ascii="Times New Roman" w:hAnsi="Times New Roman" w:cs="Times New Roman"/>
          <w:sz w:val="24"/>
          <w:szCs w:val="24"/>
        </w:rPr>
        <w:t>ctxAB</w:t>
      </w:r>
      <w:proofErr w:type="spellEnd"/>
      <w:r>
        <w:rPr>
          <w:rFonts w:ascii="Times New Roman" w:hAnsi="Times New Roman" w:cs="Times New Roman"/>
          <w:sz w:val="24"/>
          <w:szCs w:val="24"/>
        </w:rPr>
        <w:t xml:space="preserve">, concomitantly producing cholera toxin. </w:t>
      </w:r>
      <w:r w:rsidR="00E67FD3">
        <w:rPr>
          <w:rFonts w:ascii="Times New Roman" w:hAnsi="Times New Roman" w:cs="Times New Roman"/>
          <w:sz w:val="24"/>
          <w:szCs w:val="24"/>
        </w:rPr>
        <w:t>O</w:t>
      </w:r>
      <w:r>
        <w:rPr>
          <w:rFonts w:ascii="Times New Roman" w:hAnsi="Times New Roman" w:cs="Times New Roman"/>
          <w:sz w:val="24"/>
          <w:szCs w:val="24"/>
        </w:rPr>
        <w:t>n</w:t>
      </w:r>
      <w:r w:rsidR="00E67FD3">
        <w:rPr>
          <w:rFonts w:ascii="Times New Roman" w:hAnsi="Times New Roman" w:cs="Times New Roman"/>
          <w:sz w:val="24"/>
          <w:szCs w:val="24"/>
        </w:rPr>
        <w:t xml:space="preserve">ce the cholera toxin is secreted by V. cholerae </w:t>
      </w:r>
      <w:r w:rsidR="0056004F">
        <w:rPr>
          <w:rFonts w:ascii="Times New Roman" w:hAnsi="Times New Roman" w:cs="Times New Roman"/>
          <w:sz w:val="24"/>
          <w:szCs w:val="24"/>
        </w:rPr>
        <w:t xml:space="preserve">it is extracellularly transported by type 2 secretion system. The transport mechanism is composed of many interacting proteins which export toxin from periplasm across the outer membrane. The cholera toxin secretions from V. cholerae contains </w:t>
      </w:r>
      <w:proofErr w:type="spellStart"/>
      <w:r w:rsidR="0056004F">
        <w:rPr>
          <w:rFonts w:ascii="Times New Roman" w:hAnsi="Times New Roman" w:cs="Times New Roman"/>
          <w:sz w:val="24"/>
          <w:szCs w:val="24"/>
        </w:rPr>
        <w:t>pseudopilins</w:t>
      </w:r>
      <w:proofErr w:type="spellEnd"/>
      <w:r w:rsidR="0056004F">
        <w:rPr>
          <w:rFonts w:ascii="Times New Roman" w:hAnsi="Times New Roman" w:cs="Times New Roman"/>
          <w:sz w:val="24"/>
          <w:szCs w:val="24"/>
        </w:rPr>
        <w:t xml:space="preserve"> forming a pilus, which transport substances into the extracellular space via plasma membrane pores. The process is active mechanism, which utilizes the energy from </w:t>
      </w:r>
      <w:proofErr w:type="spellStart"/>
      <w:r w:rsidR="0056004F">
        <w:rPr>
          <w:rFonts w:ascii="Times New Roman" w:hAnsi="Times New Roman" w:cs="Times New Roman"/>
          <w:sz w:val="24"/>
          <w:szCs w:val="24"/>
        </w:rPr>
        <w:t>EpsE</w:t>
      </w:r>
      <w:proofErr w:type="spellEnd"/>
      <w:r w:rsidR="0056004F">
        <w:rPr>
          <w:rFonts w:ascii="Times New Roman" w:hAnsi="Times New Roman" w:cs="Times New Roman"/>
          <w:sz w:val="24"/>
          <w:szCs w:val="24"/>
        </w:rPr>
        <w:t xml:space="preserve">, cytoplasmic ATPase. </w:t>
      </w:r>
    </w:p>
    <w:p w14:paraId="6E16E528" w14:textId="0F623FD1" w:rsidR="003C57CB" w:rsidRDefault="0056004F" w:rsidP="003F7E5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cholera toxin </w:t>
      </w:r>
      <w:r w:rsidR="007E7E9C">
        <w:rPr>
          <w:rFonts w:ascii="Times New Roman" w:hAnsi="Times New Roman" w:cs="Times New Roman"/>
          <w:sz w:val="24"/>
          <w:szCs w:val="24"/>
        </w:rPr>
        <w:t xml:space="preserve">is released efficiently from V. cholerae and are mostly available extracellularly in a soluble form. The soluble form CT is transported to the intestinal lumen, where it binds to high affinity membrane receptors initiating its toxic action. It binds to a receptor called monosialoganglioside (GMI) which is present in different type of cells. The amino acid residues interacting with GMI has been identified to be Trp88, Tyr12 and Gly33. Immediately after binding to GMI, the CT is endocytosed within the cell. Subunit A is transported to cytosol where it </w:t>
      </w:r>
      <w:r w:rsidR="003F7E58">
        <w:rPr>
          <w:rFonts w:ascii="Times New Roman" w:hAnsi="Times New Roman" w:cs="Times New Roman"/>
          <w:sz w:val="24"/>
          <w:szCs w:val="24"/>
        </w:rPr>
        <w:t>initiates</w:t>
      </w:r>
      <w:r w:rsidR="007E7E9C">
        <w:rPr>
          <w:rFonts w:ascii="Times New Roman" w:hAnsi="Times New Roman" w:cs="Times New Roman"/>
          <w:sz w:val="24"/>
          <w:szCs w:val="24"/>
        </w:rPr>
        <w:t xml:space="preserve"> the action of adenylate cyclase </w:t>
      </w:r>
      <w:r w:rsidR="003F7E58">
        <w:rPr>
          <w:rFonts w:ascii="Times New Roman" w:hAnsi="Times New Roman" w:cs="Times New Roman"/>
          <w:sz w:val="24"/>
          <w:szCs w:val="24"/>
        </w:rPr>
        <w:t xml:space="preserve">to produce cell intoxication. The mode of translocation from the cell to cytosol is still poorly understood. </w:t>
      </w:r>
    </w:p>
    <w:p w14:paraId="4736DCF0" w14:textId="009A693A" w:rsidR="003F7E58" w:rsidRDefault="003F7E58" w:rsidP="003F7E5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 cholerae bacterium only produces its clinical effects by producing cholera toxin, therefore for without this toxin, no cholera will result. The bacteria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mainly passed through oral-fecal route where one ingest food particles infected with bacterium. Once inside the body, it is transported to intestines where it starts its intoxication process. </w:t>
      </w:r>
    </w:p>
    <w:p w14:paraId="0DEFEAA1" w14:textId="77777777" w:rsidR="003C57CB" w:rsidRPr="003C57CB" w:rsidRDefault="003C57CB" w:rsidP="003F7E58">
      <w:pPr>
        <w:spacing w:line="240" w:lineRule="auto"/>
        <w:jc w:val="both"/>
        <w:rPr>
          <w:rFonts w:ascii="Times New Roman" w:hAnsi="Times New Roman" w:cs="Times New Roman"/>
          <w:sz w:val="24"/>
          <w:szCs w:val="24"/>
        </w:rPr>
      </w:pPr>
    </w:p>
    <w:sectPr w:rsidR="003C57CB" w:rsidRPr="003C57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53AA3" w14:textId="77777777" w:rsidR="00F602D8" w:rsidRDefault="00F602D8" w:rsidP="003F7E58">
      <w:pPr>
        <w:spacing w:after="0" w:line="240" w:lineRule="auto"/>
      </w:pPr>
      <w:r>
        <w:separator/>
      </w:r>
    </w:p>
  </w:endnote>
  <w:endnote w:type="continuationSeparator" w:id="0">
    <w:p w14:paraId="05B8D4F9" w14:textId="77777777" w:rsidR="00F602D8" w:rsidRDefault="00F602D8" w:rsidP="003F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CE56" w14:textId="77777777" w:rsidR="00F602D8" w:rsidRDefault="00F602D8" w:rsidP="003F7E58">
      <w:pPr>
        <w:spacing w:after="0" w:line="240" w:lineRule="auto"/>
      </w:pPr>
      <w:r>
        <w:separator/>
      </w:r>
    </w:p>
  </w:footnote>
  <w:footnote w:type="continuationSeparator" w:id="0">
    <w:p w14:paraId="0239B9C3" w14:textId="77777777" w:rsidR="00F602D8" w:rsidRDefault="00F602D8" w:rsidP="003F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97928"/>
      <w:docPartObj>
        <w:docPartGallery w:val="Page Numbers (Top of Page)"/>
        <w:docPartUnique/>
      </w:docPartObj>
    </w:sdtPr>
    <w:sdtEndPr>
      <w:rPr>
        <w:noProof/>
      </w:rPr>
    </w:sdtEndPr>
    <w:sdtContent>
      <w:p w14:paraId="3568DEC0" w14:textId="24A27D52" w:rsidR="003F7E58" w:rsidRDefault="003F7E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68E3AC" w14:textId="77777777" w:rsidR="003F7E58" w:rsidRDefault="003F7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FD"/>
    <w:rsid w:val="003C57CB"/>
    <w:rsid w:val="003F7E58"/>
    <w:rsid w:val="0056004F"/>
    <w:rsid w:val="00561E33"/>
    <w:rsid w:val="007E7E9C"/>
    <w:rsid w:val="00837DFD"/>
    <w:rsid w:val="00A00FFB"/>
    <w:rsid w:val="00E17996"/>
    <w:rsid w:val="00E67FD3"/>
    <w:rsid w:val="00F6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4F64"/>
  <w15:chartTrackingRefBased/>
  <w15:docId w15:val="{45066C1B-68CF-4F9C-B6C8-B642C22B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58"/>
  </w:style>
  <w:style w:type="paragraph" w:styleId="Footer">
    <w:name w:val="footer"/>
    <w:basedOn w:val="Normal"/>
    <w:link w:val="FooterChar"/>
    <w:uiPriority w:val="99"/>
    <w:unhideWhenUsed/>
    <w:rsid w:val="003F7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2021-06-29T08:09:00Z</dcterms:created>
  <dcterms:modified xsi:type="dcterms:W3CDTF">2021-06-29T09:28:00Z</dcterms:modified>
</cp:coreProperties>
</file>